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092" w:rsidRDefault="00996092" w:rsidP="00996092">
      <w:pPr>
        <w:ind w:left="5760" w:firstLine="720"/>
        <w:rPr>
          <w:sz w:val="28"/>
          <w:szCs w:val="28"/>
          <w:lang w:val="uk-UA"/>
        </w:rPr>
      </w:pPr>
    </w:p>
    <w:p w:rsidR="00996092" w:rsidRDefault="00996092" w:rsidP="00996092">
      <w:pPr>
        <w:ind w:left="5760" w:firstLine="720"/>
        <w:rPr>
          <w:sz w:val="28"/>
          <w:szCs w:val="28"/>
          <w:lang w:val="uk-UA"/>
        </w:rPr>
      </w:pPr>
    </w:p>
    <w:p w:rsidR="00996092" w:rsidRDefault="00996092" w:rsidP="00996092">
      <w:pPr>
        <w:ind w:left="5760"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:rsidR="00996092" w:rsidRDefault="00996092" w:rsidP="00996092">
      <w:pPr>
        <w:ind w:left="64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сорок дев’ятої сесії  сьомого скликання</w:t>
      </w:r>
    </w:p>
    <w:p w:rsidR="00996092" w:rsidRDefault="00996092" w:rsidP="00996092">
      <w:pPr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від 19 грудня 2019 року </w:t>
      </w:r>
    </w:p>
    <w:p w:rsidR="00996092" w:rsidRDefault="00996092" w:rsidP="00996092">
      <w:pPr>
        <w:rPr>
          <w:lang w:val="uk-UA"/>
        </w:rPr>
      </w:pPr>
    </w:p>
    <w:p w:rsidR="00996092" w:rsidRDefault="00996092" w:rsidP="0099609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ПРОГРАМА</w:t>
      </w:r>
    </w:p>
    <w:p w:rsidR="00996092" w:rsidRDefault="00996092" w:rsidP="00996092">
      <w:pPr>
        <w:jc w:val="center"/>
        <w:rPr>
          <w:b/>
          <w:bCs/>
          <w:sz w:val="28"/>
          <w:lang w:val="uk-UA"/>
        </w:rPr>
      </w:pPr>
      <w:r>
        <w:rPr>
          <w:b/>
          <w:sz w:val="28"/>
          <w:szCs w:val="28"/>
          <w:lang w:val="uk-UA"/>
        </w:rPr>
        <w:t xml:space="preserve">забезпечення санаторно-курортним лікуванням ветеранів війни та осіб на яких поширюється дія Закону України «Про статус ветеранів війни, гарантії їх соціального захисту» у </w:t>
      </w:r>
      <w:proofErr w:type="spellStart"/>
      <w:r>
        <w:rPr>
          <w:b/>
          <w:sz w:val="28"/>
          <w:szCs w:val="28"/>
          <w:lang w:val="uk-UA"/>
        </w:rPr>
        <w:t>м.Лубни</w:t>
      </w:r>
      <w:proofErr w:type="spellEnd"/>
      <w:r>
        <w:rPr>
          <w:b/>
          <w:sz w:val="28"/>
          <w:szCs w:val="28"/>
          <w:lang w:val="uk-UA"/>
        </w:rPr>
        <w:t xml:space="preserve"> на 2020 рік</w:t>
      </w:r>
    </w:p>
    <w:p w:rsidR="00996092" w:rsidRDefault="00996092" w:rsidP="00996092">
      <w:pPr>
        <w:jc w:val="center"/>
        <w:rPr>
          <w:b/>
          <w:sz w:val="16"/>
          <w:szCs w:val="16"/>
          <w:lang w:val="uk-UA"/>
        </w:rPr>
      </w:pPr>
    </w:p>
    <w:p w:rsidR="00996092" w:rsidRDefault="00996092" w:rsidP="0099609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Загальні положення</w:t>
      </w:r>
    </w:p>
    <w:p w:rsidR="00996092" w:rsidRDefault="00996092" w:rsidP="00996092">
      <w:pPr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996092" w:rsidRDefault="00996092" w:rsidP="0099609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забезпечення санаторно-курортним лікуванням ветеранів війни та осіб на яких поширюється дія Закону України «Про статус ветеранів війни, гарантії їх соціального захисту» у </w:t>
      </w:r>
      <w:proofErr w:type="spellStart"/>
      <w:r>
        <w:rPr>
          <w:sz w:val="28"/>
          <w:szCs w:val="28"/>
          <w:lang w:val="uk-UA"/>
        </w:rPr>
        <w:t>м.Лубни</w:t>
      </w:r>
      <w:proofErr w:type="spellEnd"/>
      <w:r>
        <w:rPr>
          <w:sz w:val="28"/>
          <w:szCs w:val="28"/>
          <w:lang w:val="uk-UA"/>
        </w:rPr>
        <w:t xml:space="preserve"> на 2020 рік (далі Програма) направлена на організацію санаторно-курортного лікування ветеранів війни та осіб на яких поширюється дія Закону України «Про статус ветеранів війни, гарантії їх соціального захисту».</w:t>
      </w:r>
    </w:p>
    <w:p w:rsidR="00996092" w:rsidRDefault="00996092" w:rsidP="00996092">
      <w:pPr>
        <w:ind w:firstLine="72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даної Програми здійснюється відповідно до</w:t>
      </w:r>
      <w:r>
        <w:rPr>
          <w:bCs/>
          <w:sz w:val="28"/>
          <w:szCs w:val="28"/>
          <w:lang w:val="uk-UA"/>
        </w:rPr>
        <w:t xml:space="preserve"> Закону України «Про статус ветеранів війн, гарантії їх соціального захисту» та інших нормативно - правових актів України.</w:t>
      </w:r>
    </w:p>
    <w:p w:rsidR="00996092" w:rsidRDefault="00996092" w:rsidP="00996092">
      <w:pPr>
        <w:ind w:firstLine="720"/>
        <w:jc w:val="both"/>
        <w:rPr>
          <w:sz w:val="16"/>
          <w:szCs w:val="16"/>
          <w:lang w:val="uk-UA"/>
        </w:rPr>
      </w:pPr>
    </w:p>
    <w:p w:rsidR="00996092" w:rsidRDefault="00996092" w:rsidP="0099609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996092" w:rsidRDefault="00996092" w:rsidP="00996092">
      <w:pPr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996092" w:rsidRDefault="00996092" w:rsidP="00996092">
      <w:pPr>
        <w:ind w:firstLine="57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Забезпечення санаторно-курортним лікуванням ветеранів війни та осіб на яких поширюється дія Закону України «Про статус ветеранів війни, гарантії їх соціального захисту» </w:t>
      </w:r>
      <w:proofErr w:type="spellStart"/>
      <w:r>
        <w:rPr>
          <w:sz w:val="28"/>
          <w:szCs w:val="28"/>
          <w:lang w:val="uk-UA"/>
        </w:rPr>
        <w:t>м.Лубни</w:t>
      </w:r>
      <w:proofErr w:type="spellEnd"/>
      <w:r>
        <w:rPr>
          <w:sz w:val="28"/>
          <w:szCs w:val="28"/>
          <w:lang w:val="uk-UA"/>
        </w:rPr>
        <w:t>.</w:t>
      </w:r>
    </w:p>
    <w:p w:rsidR="00996092" w:rsidRDefault="00996092" w:rsidP="00996092">
      <w:pPr>
        <w:jc w:val="both"/>
        <w:rPr>
          <w:b/>
          <w:sz w:val="16"/>
          <w:szCs w:val="16"/>
          <w:lang w:val="uk-UA"/>
        </w:rPr>
      </w:pPr>
    </w:p>
    <w:p w:rsidR="00996092" w:rsidRDefault="00996092" w:rsidP="00996092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Фінансове забезпечення програми</w:t>
      </w:r>
    </w:p>
    <w:p w:rsidR="00996092" w:rsidRDefault="00996092" w:rsidP="00996092">
      <w:pPr>
        <w:jc w:val="both"/>
        <w:rPr>
          <w:sz w:val="16"/>
          <w:szCs w:val="16"/>
          <w:lang w:val="uk-UA"/>
        </w:rPr>
      </w:pPr>
    </w:p>
    <w:p w:rsidR="00996092" w:rsidRDefault="00996092" w:rsidP="00996092">
      <w:pPr>
        <w:ind w:firstLine="5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Фінансування на виконання зазначеної програми здійснюється за рахунок коштів місцевого бюджету в обсягах визначених у бюджеті міста на 2020 рік.</w:t>
      </w:r>
    </w:p>
    <w:p w:rsidR="00996092" w:rsidRDefault="00996092" w:rsidP="00996092">
      <w:pPr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ab/>
      </w:r>
    </w:p>
    <w:p w:rsidR="00996092" w:rsidRDefault="00996092" w:rsidP="0099609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Організація виконання програми</w:t>
      </w:r>
    </w:p>
    <w:p w:rsidR="00996092" w:rsidRDefault="00996092" w:rsidP="00996092">
      <w:pPr>
        <w:jc w:val="both"/>
        <w:rPr>
          <w:sz w:val="16"/>
          <w:szCs w:val="16"/>
          <w:lang w:val="uk-UA"/>
        </w:rPr>
      </w:pPr>
    </w:p>
    <w:p w:rsidR="00996092" w:rsidRDefault="00996092" w:rsidP="0099609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Реалізацію програми здійснює безпосередньо розпорядник бюджетних коштів  управління соціального захисту населення виконавчого комітету Лубенської міської ради, </w:t>
      </w:r>
      <w:r>
        <w:rPr>
          <w:color w:val="000000"/>
          <w:sz w:val="28"/>
          <w:lang w:val="uk-UA"/>
        </w:rPr>
        <w:t>який організує виконання бюджетної програми та готує звітність про виконання паспорту програми.</w:t>
      </w:r>
    </w:p>
    <w:p w:rsidR="00996092" w:rsidRDefault="00996092" w:rsidP="00996092">
      <w:pPr>
        <w:jc w:val="center"/>
        <w:rPr>
          <w:b/>
          <w:sz w:val="16"/>
          <w:szCs w:val="16"/>
          <w:lang w:val="uk-UA"/>
        </w:rPr>
      </w:pPr>
    </w:p>
    <w:p w:rsidR="00996092" w:rsidRDefault="00996092" w:rsidP="0099609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Очікувані кінцеві результати виконання програми</w:t>
      </w:r>
    </w:p>
    <w:p w:rsidR="00996092" w:rsidRDefault="00996092" w:rsidP="00996092">
      <w:pPr>
        <w:jc w:val="both"/>
        <w:rPr>
          <w:b/>
          <w:sz w:val="16"/>
          <w:szCs w:val="16"/>
          <w:lang w:val="uk-UA"/>
        </w:rPr>
      </w:pPr>
    </w:p>
    <w:p w:rsidR="00996092" w:rsidRDefault="00996092" w:rsidP="0099609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Забезпечити санаторно-курортним лікуванням ветеранів війни та осіб на яких поширюється дія Закону України «Про статус ветеранів війни, гарантії їх соціального захисту», відповідно профілів захворювання.</w:t>
      </w:r>
    </w:p>
    <w:p w:rsidR="00996092" w:rsidRDefault="00996092" w:rsidP="00996092">
      <w:pPr>
        <w:jc w:val="both"/>
        <w:rPr>
          <w:sz w:val="28"/>
          <w:szCs w:val="28"/>
          <w:lang w:val="uk-UA"/>
        </w:rPr>
      </w:pPr>
    </w:p>
    <w:p w:rsidR="00996092" w:rsidRDefault="00996092" w:rsidP="00996092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              О.В. </w:t>
      </w:r>
      <w:proofErr w:type="spellStart"/>
      <w:r>
        <w:rPr>
          <w:b/>
          <w:sz w:val="28"/>
          <w:szCs w:val="28"/>
          <w:lang w:val="uk-UA"/>
        </w:rPr>
        <w:t>Карпець</w:t>
      </w:r>
      <w:proofErr w:type="spellEnd"/>
    </w:p>
    <w:p w:rsidR="00810EDC" w:rsidRPr="00996092" w:rsidRDefault="00810EDC">
      <w:pPr>
        <w:rPr>
          <w:lang w:val="uk-UA"/>
        </w:rPr>
      </w:pPr>
      <w:bookmarkStart w:id="0" w:name="_GoBack"/>
      <w:bookmarkEnd w:id="0"/>
    </w:p>
    <w:sectPr w:rsidR="00810EDC" w:rsidRPr="00996092">
      <w:pgSz w:w="12240" w:h="15840"/>
      <w:pgMar w:top="709" w:right="567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7BB"/>
    <w:rsid w:val="00007E7E"/>
    <w:rsid w:val="00600471"/>
    <w:rsid w:val="00810EDC"/>
    <w:rsid w:val="00996092"/>
    <w:rsid w:val="009D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092"/>
    <w:pPr>
      <w:suppressAutoHyphens/>
      <w:spacing w:after="0" w:line="240" w:lineRule="auto"/>
    </w:pPr>
    <w:rPr>
      <w:rFonts w:eastAsia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092"/>
    <w:pPr>
      <w:suppressAutoHyphens/>
      <w:spacing w:after="0" w:line="240" w:lineRule="auto"/>
    </w:pPr>
    <w:rPr>
      <w:rFonts w:eastAsia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2019-12-05T13:15:00Z</dcterms:created>
  <dcterms:modified xsi:type="dcterms:W3CDTF">2019-12-05T13:15:00Z</dcterms:modified>
</cp:coreProperties>
</file>